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AC" w:rsidRPr="00CD683D" w:rsidRDefault="002F2142" w:rsidP="00CD683D">
      <w:pPr>
        <w:jc w:val="both"/>
        <w:rPr>
          <w:rFonts w:ascii="Arial" w:hAnsi="Arial" w:cs="Arial"/>
          <w:b/>
          <w:lang w:val="en-US"/>
        </w:rPr>
      </w:pPr>
      <w:r w:rsidRPr="00CD683D">
        <w:rPr>
          <w:rFonts w:ascii="Arial" w:hAnsi="Arial" w:cs="Arial"/>
          <w:b/>
          <w:lang w:val="en-US"/>
        </w:rPr>
        <w:t>PROBATE</w:t>
      </w:r>
    </w:p>
    <w:p w:rsidR="000E19E0" w:rsidRPr="00CD683D" w:rsidRDefault="000E19E0" w:rsidP="00CD683D">
      <w:pPr>
        <w:jc w:val="both"/>
        <w:rPr>
          <w:rFonts w:ascii="Arial" w:hAnsi="Arial" w:cs="Arial"/>
          <w:b/>
          <w:lang w:val="en-US"/>
        </w:rPr>
      </w:pPr>
      <w:r w:rsidRPr="00CD683D">
        <w:rPr>
          <w:rFonts w:ascii="Arial" w:hAnsi="Arial" w:cs="Arial"/>
          <w:b/>
          <w:lang w:val="en-US"/>
        </w:rPr>
        <w:t xml:space="preserve">Who will carry out the </w:t>
      </w:r>
      <w:proofErr w:type="gramStart"/>
      <w:r w:rsidRPr="00CD683D">
        <w:rPr>
          <w:rFonts w:ascii="Arial" w:hAnsi="Arial" w:cs="Arial"/>
          <w:b/>
          <w:lang w:val="en-US"/>
        </w:rPr>
        <w:t>Work</w:t>
      </w:r>
      <w:proofErr w:type="gramEnd"/>
    </w:p>
    <w:p w:rsidR="000E19E0" w:rsidRPr="00CD683D" w:rsidRDefault="002F2142" w:rsidP="00CD683D">
      <w:pPr>
        <w:jc w:val="both"/>
        <w:rPr>
          <w:rFonts w:ascii="Arial" w:hAnsi="Arial" w:cs="Arial"/>
          <w:b/>
          <w:lang w:val="en-US"/>
        </w:rPr>
      </w:pPr>
      <w:r w:rsidRPr="00CD683D">
        <w:rPr>
          <w:rFonts w:ascii="Arial" w:hAnsi="Arial" w:cs="Arial"/>
          <w:b/>
          <w:lang w:val="en-US"/>
        </w:rPr>
        <w:t>Daniel Grimshaw or Karen Keyho, Solicitors.</w:t>
      </w:r>
    </w:p>
    <w:p w:rsidR="002F2142" w:rsidRPr="00CD683D" w:rsidRDefault="002F2142" w:rsidP="00CD683D">
      <w:pPr>
        <w:jc w:val="both"/>
        <w:rPr>
          <w:rFonts w:ascii="Arial" w:hAnsi="Arial" w:cs="Arial"/>
          <w:b/>
          <w:u w:val="single"/>
          <w:lang w:val="en-US"/>
        </w:rPr>
      </w:pPr>
      <w:r w:rsidRPr="00CD683D">
        <w:rPr>
          <w:rFonts w:ascii="Arial" w:hAnsi="Arial" w:cs="Arial"/>
          <w:b/>
          <w:lang w:val="en-US"/>
        </w:rPr>
        <w:t>Both Daniel and Karen are members of STEP and are Trustee Estate Practitioners</w:t>
      </w:r>
      <w:r w:rsidR="00CD683D">
        <w:rPr>
          <w:rFonts w:ascii="Arial" w:hAnsi="Arial" w:cs="Arial"/>
          <w:b/>
          <w:lang w:val="en-US"/>
        </w:rPr>
        <w:t>.</w:t>
      </w:r>
    </w:p>
    <w:p w:rsidR="002F2142" w:rsidRPr="00CD683D" w:rsidRDefault="002F2142" w:rsidP="00CD683D">
      <w:pPr>
        <w:jc w:val="both"/>
        <w:rPr>
          <w:rFonts w:ascii="Arial" w:hAnsi="Arial" w:cs="Arial"/>
          <w:b/>
          <w:lang w:val="en-US"/>
        </w:rPr>
      </w:pPr>
    </w:p>
    <w:p w:rsidR="0092379F" w:rsidRPr="00CD683D" w:rsidRDefault="002F2142" w:rsidP="00CD683D">
      <w:pPr>
        <w:jc w:val="both"/>
        <w:rPr>
          <w:rFonts w:ascii="Arial" w:hAnsi="Arial" w:cs="Arial"/>
          <w:lang w:val="en-US"/>
        </w:rPr>
      </w:pPr>
      <w:r w:rsidRPr="00CD683D">
        <w:rPr>
          <w:rFonts w:ascii="Arial" w:hAnsi="Arial" w:cs="Arial"/>
          <w:b/>
          <w:lang w:val="en-US"/>
        </w:rPr>
        <w:t>What is Probate?</w:t>
      </w:r>
    </w:p>
    <w:p w:rsidR="002F2142" w:rsidRPr="00CD683D" w:rsidRDefault="002F2142" w:rsidP="00CD683D">
      <w:pPr>
        <w:ind w:right="521"/>
        <w:jc w:val="both"/>
        <w:rPr>
          <w:rFonts w:ascii="Arial" w:hAnsi="Arial" w:cs="Arial"/>
          <w:b/>
          <w:lang w:val="en-US"/>
        </w:rPr>
      </w:pPr>
      <w:r w:rsidRPr="00CD683D">
        <w:rPr>
          <w:rFonts w:ascii="Arial" w:hAnsi="Arial" w:cs="Arial"/>
          <w:lang w:val="en-US"/>
        </w:rPr>
        <w:t>‘Probate’ is a word generally used to describe the process of dealing with a person’s property, money and possessions after they have died.  The complexity of the process varies depending on the type of assets involved and their value.  The first step is identifying all of the assets and liabilities as at the date of death of the deceased, and</w:t>
      </w:r>
      <w:r w:rsidR="000C5B1F">
        <w:rPr>
          <w:rFonts w:ascii="Arial" w:hAnsi="Arial" w:cs="Arial"/>
          <w:lang w:val="en-US"/>
        </w:rPr>
        <w:t>, where necessary,</w:t>
      </w:r>
      <w:r w:rsidRPr="00CD683D">
        <w:rPr>
          <w:rFonts w:ascii="Arial" w:hAnsi="Arial" w:cs="Arial"/>
          <w:lang w:val="en-US"/>
        </w:rPr>
        <w:t xml:space="preserve"> then preparing the relevant Inheritance Tax forms.  If there is a Will, then the Executor/s of the Will can then apply for a Grant of Probate from the Probate Registry, which will then authorize them to deal with the assets.  If there isn’t a Will, then there is a similar process, which allows the deceased’s next of kin to apply for Letters of Administration, which serves the same purpose as a Grant of Probate. </w:t>
      </w:r>
    </w:p>
    <w:p w:rsidR="002F2142" w:rsidRPr="00CD683D" w:rsidRDefault="002F2142" w:rsidP="00CD683D">
      <w:pPr>
        <w:ind w:right="521"/>
        <w:jc w:val="both"/>
        <w:rPr>
          <w:rFonts w:ascii="Arial" w:hAnsi="Arial" w:cs="Arial"/>
          <w:b/>
          <w:lang w:val="en-US"/>
        </w:rPr>
      </w:pPr>
      <w:r w:rsidRPr="00CD683D">
        <w:rPr>
          <w:rFonts w:ascii="Arial" w:hAnsi="Arial" w:cs="Arial"/>
          <w:b/>
          <w:lang w:val="en-US"/>
        </w:rPr>
        <w:t>What are the costs involved?</w:t>
      </w:r>
    </w:p>
    <w:p w:rsidR="00244AFE" w:rsidRPr="00CD683D" w:rsidRDefault="002F2142" w:rsidP="00CD683D">
      <w:pPr>
        <w:jc w:val="both"/>
        <w:rPr>
          <w:rFonts w:ascii="Arial" w:hAnsi="Arial" w:cs="Arial"/>
          <w:lang w:val="en-US"/>
        </w:rPr>
      </w:pPr>
      <w:r w:rsidRPr="00CD683D">
        <w:rPr>
          <w:rFonts w:ascii="Arial" w:hAnsi="Arial" w:cs="Arial"/>
          <w:lang w:val="en-US"/>
        </w:rPr>
        <w:t xml:space="preserve">The costs vary depending on the complexity and value of the deceased’s estate. To </w:t>
      </w:r>
      <w:r w:rsidR="00244AFE" w:rsidRPr="00CD683D">
        <w:rPr>
          <w:rFonts w:ascii="Arial" w:hAnsi="Arial" w:cs="Arial"/>
          <w:lang w:val="en-US"/>
        </w:rPr>
        <w:t>apply for the grant, collect and distribute the assets, we anticipate it will take between 6 and 12 hours work at £</w:t>
      </w:r>
      <w:r w:rsidR="00F10FE9" w:rsidRPr="00CD683D">
        <w:rPr>
          <w:rFonts w:ascii="Arial" w:hAnsi="Arial" w:cs="Arial"/>
          <w:lang w:val="en-US"/>
        </w:rPr>
        <w:t>250.</w:t>
      </w:r>
      <w:r w:rsidR="00244AFE" w:rsidRPr="00CD683D">
        <w:rPr>
          <w:rFonts w:ascii="Arial" w:hAnsi="Arial" w:cs="Arial"/>
          <w:lang w:val="en-US"/>
        </w:rPr>
        <w:t>00 per hour</w:t>
      </w:r>
      <w:r w:rsidR="00F10FE9" w:rsidRPr="00CD683D">
        <w:rPr>
          <w:rFonts w:ascii="Arial" w:hAnsi="Arial" w:cs="Arial"/>
          <w:lang w:val="en-US"/>
        </w:rPr>
        <w:t xml:space="preserve"> plus VAT. </w:t>
      </w:r>
      <w:r w:rsidR="00244AFE" w:rsidRPr="00CD683D">
        <w:rPr>
          <w:rFonts w:ascii="Arial" w:hAnsi="Arial" w:cs="Arial"/>
          <w:lang w:val="en-US"/>
        </w:rPr>
        <w:t xml:space="preserve"> Total costs estimated at between £1</w:t>
      </w:r>
      <w:r w:rsidR="00F10FE9" w:rsidRPr="00CD683D">
        <w:rPr>
          <w:rFonts w:ascii="Arial" w:hAnsi="Arial" w:cs="Arial"/>
          <w:lang w:val="en-US"/>
        </w:rPr>
        <w:t>5</w:t>
      </w:r>
      <w:r w:rsidR="00244AFE" w:rsidRPr="00CD683D">
        <w:rPr>
          <w:rFonts w:ascii="Arial" w:hAnsi="Arial" w:cs="Arial"/>
          <w:lang w:val="en-US"/>
        </w:rPr>
        <w:t>00 and £</w:t>
      </w:r>
      <w:r w:rsidR="00F10FE9" w:rsidRPr="00CD683D">
        <w:rPr>
          <w:rFonts w:ascii="Arial" w:hAnsi="Arial" w:cs="Arial"/>
          <w:lang w:val="en-US"/>
        </w:rPr>
        <w:t>30</w:t>
      </w:r>
      <w:r w:rsidR="00244AFE" w:rsidRPr="00CD683D">
        <w:rPr>
          <w:rFonts w:ascii="Arial" w:hAnsi="Arial" w:cs="Arial"/>
          <w:lang w:val="en-US"/>
        </w:rPr>
        <w:t xml:space="preserve">00 plus VAT and disbursements. </w:t>
      </w:r>
    </w:p>
    <w:p w:rsidR="00244AFE" w:rsidRPr="00CD683D" w:rsidRDefault="00244AFE" w:rsidP="00CD683D">
      <w:pPr>
        <w:jc w:val="both"/>
        <w:rPr>
          <w:rFonts w:ascii="Arial" w:hAnsi="Arial" w:cs="Arial"/>
          <w:lang w:val="en-US"/>
        </w:rPr>
      </w:pPr>
      <w:r w:rsidRPr="00CD683D">
        <w:rPr>
          <w:rFonts w:ascii="Arial" w:hAnsi="Arial" w:cs="Arial"/>
          <w:lang w:val="en-US"/>
        </w:rPr>
        <w:t>Disbursements are costs related to your matter that are payable to third parties, such as Court fees, and we handle payment on your behalf to ensure a smoother process. The likely disbursements are as follows:</w:t>
      </w:r>
    </w:p>
    <w:p w:rsidR="00CD683D" w:rsidRPr="00CD683D" w:rsidRDefault="00244AFE" w:rsidP="00AF52D5">
      <w:pPr>
        <w:pStyle w:val="ListParagraph"/>
        <w:numPr>
          <w:ilvl w:val="0"/>
          <w:numId w:val="3"/>
        </w:numPr>
        <w:jc w:val="both"/>
        <w:rPr>
          <w:rFonts w:ascii="Arial" w:hAnsi="Arial" w:cs="Arial"/>
          <w:lang w:val="en-US"/>
        </w:rPr>
      </w:pPr>
      <w:r w:rsidRPr="00CD683D">
        <w:rPr>
          <w:rFonts w:ascii="Arial" w:hAnsi="Arial" w:cs="Arial"/>
          <w:lang w:val="en-US"/>
        </w:rPr>
        <w:t>Probate application fee - £</w:t>
      </w:r>
      <w:r w:rsidR="000C5B1F">
        <w:rPr>
          <w:rFonts w:ascii="Arial" w:hAnsi="Arial" w:cs="Arial"/>
          <w:lang w:val="en-US"/>
        </w:rPr>
        <w:t xml:space="preserve">273.00 plus £1.50 for each copy </w:t>
      </w:r>
      <w:r w:rsidRPr="00CD683D">
        <w:rPr>
          <w:rFonts w:ascii="Arial" w:hAnsi="Arial" w:cs="Arial"/>
          <w:lang w:val="en-US"/>
        </w:rPr>
        <w:t>(subject to change depending on the fee in place at the time of the application)</w:t>
      </w:r>
    </w:p>
    <w:p w:rsidR="00244AFE" w:rsidRPr="00CD683D" w:rsidRDefault="00244AFE" w:rsidP="00CD683D">
      <w:pPr>
        <w:pStyle w:val="ListParagraph"/>
        <w:numPr>
          <w:ilvl w:val="0"/>
          <w:numId w:val="3"/>
        </w:numPr>
        <w:jc w:val="both"/>
        <w:rPr>
          <w:rFonts w:ascii="Arial" w:hAnsi="Arial" w:cs="Arial"/>
          <w:lang w:val="en-US"/>
        </w:rPr>
      </w:pPr>
      <w:r w:rsidRPr="00CD683D">
        <w:rPr>
          <w:rFonts w:ascii="Arial" w:hAnsi="Arial" w:cs="Arial"/>
          <w:lang w:val="en-US"/>
        </w:rPr>
        <w:t>Bankruptcy-only Land Charges Department searches £2.00 per beneficiary)</w:t>
      </w:r>
    </w:p>
    <w:p w:rsidR="00244AFE" w:rsidRPr="00CD683D" w:rsidRDefault="00244AFE" w:rsidP="00CD683D">
      <w:pPr>
        <w:pStyle w:val="ListParagraph"/>
        <w:numPr>
          <w:ilvl w:val="0"/>
          <w:numId w:val="3"/>
        </w:numPr>
        <w:jc w:val="both"/>
        <w:rPr>
          <w:rFonts w:ascii="Arial" w:hAnsi="Arial" w:cs="Arial"/>
          <w:lang w:val="en-US"/>
        </w:rPr>
      </w:pPr>
      <w:r w:rsidRPr="00CD683D">
        <w:rPr>
          <w:rFonts w:ascii="Arial" w:hAnsi="Arial" w:cs="Arial"/>
          <w:lang w:val="en-US"/>
        </w:rPr>
        <w:t xml:space="preserve">Section 27 Trustee Act Notice (Protects the executor against claims from unknown creditors) £230.00 </w:t>
      </w:r>
      <w:proofErr w:type="spellStart"/>
      <w:r w:rsidRPr="00CD683D">
        <w:rPr>
          <w:rFonts w:ascii="Arial" w:hAnsi="Arial" w:cs="Arial"/>
          <w:lang w:val="en-US"/>
        </w:rPr>
        <w:t>approx</w:t>
      </w:r>
      <w:proofErr w:type="spellEnd"/>
    </w:p>
    <w:p w:rsidR="00244AFE" w:rsidRPr="00CD683D" w:rsidRDefault="00244AFE" w:rsidP="00CD683D">
      <w:pPr>
        <w:jc w:val="both"/>
        <w:rPr>
          <w:rFonts w:ascii="Arial" w:hAnsi="Arial" w:cs="Arial"/>
          <w:lang w:val="en-US"/>
        </w:rPr>
      </w:pPr>
      <w:r w:rsidRPr="00CD683D">
        <w:rPr>
          <w:rFonts w:ascii="Arial" w:hAnsi="Arial" w:cs="Arial"/>
          <w:lang w:val="en-US"/>
        </w:rPr>
        <w:t>The exact cost will depend on the individual circumstances of the matter. For example, if there is one beneficiary and no property, costs will be at the lower end of the range.  If there are multiple beneficiaries, a property and multiple bank accounts, costs will be at the higher end.</w:t>
      </w:r>
    </w:p>
    <w:p w:rsidR="00244AFE" w:rsidRPr="00CD683D" w:rsidRDefault="00244AFE" w:rsidP="00CD683D">
      <w:pPr>
        <w:jc w:val="both"/>
        <w:rPr>
          <w:rFonts w:ascii="Arial" w:hAnsi="Arial" w:cs="Arial"/>
          <w:lang w:val="en-US"/>
        </w:rPr>
      </w:pPr>
      <w:r w:rsidRPr="00CD683D">
        <w:rPr>
          <w:rFonts w:ascii="Arial" w:hAnsi="Arial" w:cs="Arial"/>
          <w:lang w:val="en-US"/>
        </w:rPr>
        <w:t>We will handle the full process for you. The costs estimate above is intended for estates where:</w:t>
      </w:r>
    </w:p>
    <w:p w:rsidR="00244AFE" w:rsidRPr="00CD683D" w:rsidRDefault="00244AFE" w:rsidP="00CD683D">
      <w:pPr>
        <w:pStyle w:val="ListParagraph"/>
        <w:numPr>
          <w:ilvl w:val="0"/>
          <w:numId w:val="4"/>
        </w:numPr>
        <w:jc w:val="both"/>
        <w:rPr>
          <w:rFonts w:ascii="Arial" w:hAnsi="Arial" w:cs="Arial"/>
          <w:lang w:val="en-US"/>
        </w:rPr>
      </w:pPr>
      <w:r w:rsidRPr="00CD683D">
        <w:rPr>
          <w:rFonts w:ascii="Arial" w:hAnsi="Arial" w:cs="Arial"/>
          <w:lang w:val="en-US"/>
        </w:rPr>
        <w:t>There is a valid Will</w:t>
      </w:r>
    </w:p>
    <w:p w:rsidR="0098174E" w:rsidRPr="00CD683D" w:rsidRDefault="0098174E" w:rsidP="00CD683D">
      <w:pPr>
        <w:pStyle w:val="ListParagraph"/>
        <w:jc w:val="both"/>
        <w:rPr>
          <w:rFonts w:ascii="Arial" w:hAnsi="Arial" w:cs="Arial"/>
          <w:lang w:val="en-US"/>
        </w:rPr>
      </w:pPr>
    </w:p>
    <w:p w:rsidR="0098174E" w:rsidRPr="00CD683D" w:rsidRDefault="00244AFE" w:rsidP="003C3353">
      <w:pPr>
        <w:pStyle w:val="ListParagraph"/>
        <w:numPr>
          <w:ilvl w:val="0"/>
          <w:numId w:val="4"/>
        </w:numPr>
        <w:jc w:val="both"/>
        <w:rPr>
          <w:rFonts w:ascii="Arial" w:hAnsi="Arial" w:cs="Arial"/>
          <w:lang w:val="en-US"/>
        </w:rPr>
      </w:pPr>
      <w:r w:rsidRPr="00CD683D">
        <w:rPr>
          <w:rFonts w:ascii="Arial" w:hAnsi="Arial" w:cs="Arial"/>
          <w:lang w:val="en-US"/>
        </w:rPr>
        <w:t>There is no more than one property</w:t>
      </w:r>
    </w:p>
    <w:p w:rsidR="0098174E" w:rsidRPr="00CD683D" w:rsidRDefault="0098174E" w:rsidP="00CD683D">
      <w:pPr>
        <w:pStyle w:val="ListParagraph"/>
        <w:jc w:val="both"/>
        <w:rPr>
          <w:rFonts w:ascii="Arial" w:hAnsi="Arial" w:cs="Arial"/>
          <w:lang w:val="en-US"/>
        </w:rPr>
      </w:pPr>
    </w:p>
    <w:p w:rsidR="00244AFE" w:rsidRPr="00CD683D" w:rsidRDefault="00244AFE" w:rsidP="00CD683D">
      <w:pPr>
        <w:pStyle w:val="ListParagraph"/>
        <w:numPr>
          <w:ilvl w:val="0"/>
          <w:numId w:val="4"/>
        </w:numPr>
        <w:jc w:val="both"/>
        <w:rPr>
          <w:rFonts w:ascii="Arial" w:hAnsi="Arial" w:cs="Arial"/>
          <w:lang w:val="en-US"/>
        </w:rPr>
      </w:pPr>
      <w:r w:rsidRPr="00CD683D">
        <w:rPr>
          <w:rFonts w:ascii="Arial" w:hAnsi="Arial" w:cs="Arial"/>
          <w:lang w:val="en-US"/>
        </w:rPr>
        <w:t>There are no more than 2 bank or building society accounts</w:t>
      </w:r>
    </w:p>
    <w:p w:rsidR="0098174E" w:rsidRPr="00CD683D" w:rsidRDefault="0098174E" w:rsidP="00CD683D">
      <w:pPr>
        <w:pStyle w:val="ListParagraph"/>
        <w:jc w:val="both"/>
        <w:rPr>
          <w:rFonts w:ascii="Arial" w:hAnsi="Arial" w:cs="Arial"/>
          <w:lang w:val="en-US"/>
        </w:rPr>
      </w:pPr>
    </w:p>
    <w:p w:rsidR="0098174E" w:rsidRPr="00CD683D" w:rsidRDefault="00244AFE" w:rsidP="00CD683D">
      <w:pPr>
        <w:pStyle w:val="ListParagraph"/>
        <w:numPr>
          <w:ilvl w:val="0"/>
          <w:numId w:val="4"/>
        </w:numPr>
        <w:jc w:val="both"/>
        <w:rPr>
          <w:rFonts w:ascii="Arial" w:hAnsi="Arial" w:cs="Arial"/>
          <w:lang w:val="en-US"/>
        </w:rPr>
      </w:pPr>
      <w:r w:rsidRPr="00CD683D">
        <w:rPr>
          <w:rFonts w:ascii="Arial" w:hAnsi="Arial" w:cs="Arial"/>
          <w:lang w:val="en-US"/>
        </w:rPr>
        <w:t>There are no other intangible assets</w:t>
      </w:r>
    </w:p>
    <w:p w:rsidR="0098174E" w:rsidRPr="00CD683D" w:rsidRDefault="0098174E" w:rsidP="00CD683D">
      <w:pPr>
        <w:pStyle w:val="ListParagraph"/>
        <w:jc w:val="both"/>
        <w:rPr>
          <w:rFonts w:ascii="Arial" w:hAnsi="Arial" w:cs="Arial"/>
          <w:lang w:val="en-US"/>
        </w:rPr>
      </w:pPr>
    </w:p>
    <w:p w:rsidR="00244AFE" w:rsidRPr="00CD683D" w:rsidRDefault="00244AFE" w:rsidP="00CD683D">
      <w:pPr>
        <w:pStyle w:val="ListParagraph"/>
        <w:numPr>
          <w:ilvl w:val="0"/>
          <w:numId w:val="4"/>
        </w:numPr>
        <w:jc w:val="both"/>
        <w:rPr>
          <w:rFonts w:ascii="Arial" w:hAnsi="Arial" w:cs="Arial"/>
          <w:lang w:val="en-US"/>
        </w:rPr>
      </w:pPr>
      <w:r w:rsidRPr="00CD683D">
        <w:rPr>
          <w:rFonts w:ascii="Arial" w:hAnsi="Arial" w:cs="Arial"/>
          <w:lang w:val="en-US"/>
        </w:rPr>
        <w:t>There are 2 – 4 beneficiaries</w:t>
      </w:r>
    </w:p>
    <w:p w:rsidR="0098174E" w:rsidRPr="00CD683D" w:rsidRDefault="0098174E" w:rsidP="00CD683D">
      <w:pPr>
        <w:pStyle w:val="ListParagraph"/>
        <w:jc w:val="both"/>
        <w:rPr>
          <w:rFonts w:ascii="Arial" w:hAnsi="Arial" w:cs="Arial"/>
          <w:lang w:val="en-US"/>
        </w:rPr>
      </w:pPr>
    </w:p>
    <w:p w:rsidR="0098174E" w:rsidRPr="00CD683D" w:rsidRDefault="00244AFE" w:rsidP="00CD683D">
      <w:pPr>
        <w:pStyle w:val="ListParagraph"/>
        <w:numPr>
          <w:ilvl w:val="0"/>
          <w:numId w:val="4"/>
        </w:numPr>
        <w:jc w:val="both"/>
        <w:rPr>
          <w:rFonts w:ascii="Arial" w:hAnsi="Arial" w:cs="Arial"/>
          <w:lang w:val="en-US"/>
        </w:rPr>
      </w:pPr>
      <w:r w:rsidRPr="00CD683D">
        <w:rPr>
          <w:rFonts w:ascii="Arial" w:hAnsi="Arial" w:cs="Arial"/>
          <w:lang w:val="en-US"/>
        </w:rPr>
        <w:t>There are no disputes between beneficiaries on division of assets.  If disputes arise this is likely to lead to an increase in costs</w:t>
      </w:r>
    </w:p>
    <w:p w:rsidR="0098174E" w:rsidRPr="00CD683D" w:rsidRDefault="0098174E" w:rsidP="00CD683D">
      <w:pPr>
        <w:pStyle w:val="ListParagraph"/>
        <w:jc w:val="both"/>
        <w:rPr>
          <w:rFonts w:ascii="Arial" w:hAnsi="Arial" w:cs="Arial"/>
          <w:lang w:val="en-US"/>
        </w:rPr>
      </w:pPr>
    </w:p>
    <w:p w:rsidR="00244AFE" w:rsidRPr="00CD683D" w:rsidRDefault="00244AFE" w:rsidP="00CD683D">
      <w:pPr>
        <w:pStyle w:val="ListParagraph"/>
        <w:numPr>
          <w:ilvl w:val="0"/>
          <w:numId w:val="4"/>
        </w:numPr>
        <w:jc w:val="both"/>
        <w:rPr>
          <w:rFonts w:ascii="Arial" w:hAnsi="Arial" w:cs="Arial"/>
          <w:lang w:val="en-US"/>
        </w:rPr>
      </w:pPr>
      <w:r w:rsidRPr="00CD683D">
        <w:rPr>
          <w:rFonts w:ascii="Arial" w:hAnsi="Arial" w:cs="Arial"/>
          <w:lang w:val="en-US"/>
        </w:rPr>
        <w:t>There is no inheritance tax payable and the executors do not need to submit a full account to HMRC</w:t>
      </w:r>
    </w:p>
    <w:p w:rsidR="0098174E" w:rsidRPr="00CD683D" w:rsidRDefault="0098174E" w:rsidP="00CD683D">
      <w:pPr>
        <w:pStyle w:val="ListParagraph"/>
        <w:jc w:val="both"/>
        <w:rPr>
          <w:rFonts w:ascii="Arial" w:hAnsi="Arial" w:cs="Arial"/>
          <w:lang w:val="en-US"/>
        </w:rPr>
      </w:pPr>
    </w:p>
    <w:p w:rsidR="00244AFE" w:rsidRPr="00CD683D" w:rsidRDefault="00244AFE" w:rsidP="00CD683D">
      <w:pPr>
        <w:pStyle w:val="ListParagraph"/>
        <w:numPr>
          <w:ilvl w:val="0"/>
          <w:numId w:val="4"/>
        </w:numPr>
        <w:jc w:val="both"/>
        <w:rPr>
          <w:rFonts w:ascii="Arial" w:hAnsi="Arial" w:cs="Arial"/>
          <w:lang w:val="en-US"/>
        </w:rPr>
      </w:pPr>
      <w:r w:rsidRPr="00CD683D">
        <w:rPr>
          <w:rFonts w:ascii="Arial" w:hAnsi="Arial" w:cs="Arial"/>
          <w:lang w:val="en-US"/>
        </w:rPr>
        <w:t>There are no claims made against the estate</w:t>
      </w:r>
    </w:p>
    <w:p w:rsidR="00244AFE" w:rsidRPr="00CD683D" w:rsidRDefault="00244AFE" w:rsidP="00CD683D">
      <w:pPr>
        <w:jc w:val="both"/>
        <w:rPr>
          <w:rFonts w:ascii="Arial" w:hAnsi="Arial" w:cs="Arial"/>
          <w:lang w:val="en-US"/>
        </w:rPr>
      </w:pPr>
    </w:p>
    <w:p w:rsidR="009C0F8C" w:rsidRPr="00CD683D" w:rsidRDefault="00244AFE" w:rsidP="00CD683D">
      <w:pPr>
        <w:jc w:val="both"/>
        <w:rPr>
          <w:rFonts w:ascii="Arial" w:hAnsi="Arial" w:cs="Arial"/>
          <w:lang w:val="en-US"/>
        </w:rPr>
      </w:pPr>
      <w:r w:rsidRPr="00CD683D">
        <w:rPr>
          <w:rFonts w:ascii="Arial" w:hAnsi="Arial" w:cs="Arial"/>
          <w:b/>
          <w:lang w:val="en-US"/>
        </w:rPr>
        <w:t>Potential additional costs</w:t>
      </w:r>
      <w:r w:rsidRPr="00CD683D">
        <w:rPr>
          <w:rFonts w:ascii="Arial" w:hAnsi="Arial" w:cs="Arial"/>
          <w:lang w:val="en-US"/>
        </w:rPr>
        <w:t>:</w:t>
      </w:r>
    </w:p>
    <w:p w:rsidR="009C0F8C" w:rsidRPr="00CD683D" w:rsidRDefault="009C0F8C" w:rsidP="00CD683D">
      <w:pPr>
        <w:pStyle w:val="ListParagraph"/>
        <w:numPr>
          <w:ilvl w:val="0"/>
          <w:numId w:val="5"/>
        </w:numPr>
        <w:jc w:val="both"/>
        <w:rPr>
          <w:rFonts w:ascii="Arial" w:hAnsi="Arial" w:cs="Arial"/>
          <w:lang w:val="en-US"/>
        </w:rPr>
      </w:pPr>
      <w:r w:rsidRPr="00CD683D">
        <w:rPr>
          <w:rFonts w:ascii="Arial" w:hAnsi="Arial" w:cs="Arial"/>
          <w:lang w:val="en-US"/>
        </w:rPr>
        <w:t>If there is no Will or the estate consists of any share holdings (stocks and bonds) there is likely to be additional costs that could range significantly depending on the estate and how it is to be dealt with.  We can give you a more accurate quote once we have more information.</w:t>
      </w:r>
    </w:p>
    <w:p w:rsidR="0098174E" w:rsidRPr="00CD683D" w:rsidRDefault="0098174E" w:rsidP="00CD683D">
      <w:pPr>
        <w:pStyle w:val="ListParagraph"/>
        <w:jc w:val="both"/>
        <w:rPr>
          <w:rFonts w:ascii="Arial" w:hAnsi="Arial" w:cs="Arial"/>
          <w:lang w:val="en-US"/>
        </w:rPr>
      </w:pPr>
    </w:p>
    <w:p w:rsidR="0098174E" w:rsidRPr="00CD683D" w:rsidRDefault="009C0F8C" w:rsidP="00CD683D">
      <w:pPr>
        <w:pStyle w:val="ListParagraph"/>
        <w:numPr>
          <w:ilvl w:val="0"/>
          <w:numId w:val="5"/>
        </w:numPr>
        <w:jc w:val="both"/>
        <w:rPr>
          <w:rFonts w:ascii="Arial" w:hAnsi="Arial" w:cs="Arial"/>
          <w:lang w:val="en-US"/>
        </w:rPr>
      </w:pPr>
      <w:r w:rsidRPr="00CD683D">
        <w:rPr>
          <w:rFonts w:ascii="Arial" w:hAnsi="Arial" w:cs="Arial"/>
          <w:lang w:val="en-US"/>
        </w:rPr>
        <w:t>If any additional copies of the grant are required, they will cost £</w:t>
      </w:r>
      <w:r w:rsidR="000C5B1F">
        <w:rPr>
          <w:rFonts w:ascii="Arial" w:hAnsi="Arial" w:cs="Arial"/>
          <w:lang w:val="en-US"/>
        </w:rPr>
        <w:t>1</w:t>
      </w:r>
      <w:r w:rsidRPr="00CD683D">
        <w:rPr>
          <w:rFonts w:ascii="Arial" w:hAnsi="Arial" w:cs="Arial"/>
          <w:lang w:val="en-US"/>
        </w:rPr>
        <w:t>.50 (1 per asset usually)</w:t>
      </w:r>
      <w:r w:rsidR="0098174E" w:rsidRPr="00CD683D">
        <w:rPr>
          <w:rFonts w:ascii="Arial" w:hAnsi="Arial" w:cs="Arial"/>
          <w:lang w:val="en-US"/>
        </w:rPr>
        <w:t>.</w:t>
      </w:r>
    </w:p>
    <w:p w:rsidR="0098174E" w:rsidRPr="00CD683D" w:rsidRDefault="0098174E" w:rsidP="00CD683D">
      <w:pPr>
        <w:pStyle w:val="ListParagraph"/>
        <w:jc w:val="both"/>
        <w:rPr>
          <w:rFonts w:ascii="Arial" w:hAnsi="Arial" w:cs="Arial"/>
          <w:lang w:val="en-US"/>
        </w:rPr>
      </w:pPr>
    </w:p>
    <w:p w:rsidR="0098174E" w:rsidRPr="00CD683D" w:rsidRDefault="0098174E" w:rsidP="00CD683D">
      <w:pPr>
        <w:pStyle w:val="ListParagraph"/>
        <w:numPr>
          <w:ilvl w:val="0"/>
          <w:numId w:val="5"/>
        </w:numPr>
        <w:jc w:val="both"/>
        <w:rPr>
          <w:rFonts w:ascii="Arial" w:hAnsi="Arial" w:cs="Arial"/>
          <w:lang w:val="en-US"/>
        </w:rPr>
      </w:pPr>
      <w:r w:rsidRPr="00CD683D">
        <w:rPr>
          <w:rFonts w:ascii="Arial" w:hAnsi="Arial" w:cs="Arial"/>
          <w:lang w:val="en-US"/>
        </w:rPr>
        <w:t>If there is an Income Tax return to complete additional charges will apply.</w:t>
      </w:r>
    </w:p>
    <w:p w:rsidR="0098174E" w:rsidRPr="00CD683D" w:rsidRDefault="0098174E" w:rsidP="00CD683D">
      <w:pPr>
        <w:pStyle w:val="ListParagraph"/>
        <w:jc w:val="both"/>
        <w:rPr>
          <w:rFonts w:ascii="Arial" w:hAnsi="Arial" w:cs="Arial"/>
          <w:lang w:val="en-US"/>
        </w:rPr>
      </w:pPr>
    </w:p>
    <w:p w:rsidR="0098174E" w:rsidRPr="009C51E3" w:rsidRDefault="0098174E" w:rsidP="00A17CC4">
      <w:pPr>
        <w:pStyle w:val="ListParagraph"/>
        <w:numPr>
          <w:ilvl w:val="0"/>
          <w:numId w:val="5"/>
        </w:numPr>
        <w:jc w:val="both"/>
        <w:rPr>
          <w:rFonts w:ascii="Arial" w:hAnsi="Arial" w:cs="Arial"/>
          <w:lang w:val="en-US"/>
        </w:rPr>
      </w:pPr>
      <w:r w:rsidRPr="009C51E3">
        <w:rPr>
          <w:rFonts w:ascii="Arial" w:hAnsi="Arial" w:cs="Arial"/>
          <w:lang w:val="en-US"/>
        </w:rPr>
        <w:t>Dealing with enquiries from the DWP will incur further charges.</w:t>
      </w:r>
      <w:bookmarkStart w:id="0" w:name="_GoBack"/>
      <w:bookmarkEnd w:id="0"/>
    </w:p>
    <w:p w:rsidR="0098174E" w:rsidRPr="00CD683D" w:rsidRDefault="0098174E" w:rsidP="00CD683D">
      <w:pPr>
        <w:pStyle w:val="ListParagraph"/>
        <w:jc w:val="both"/>
        <w:rPr>
          <w:rFonts w:ascii="Arial" w:hAnsi="Arial" w:cs="Arial"/>
          <w:lang w:val="en-US"/>
        </w:rPr>
      </w:pPr>
    </w:p>
    <w:p w:rsidR="0098174E" w:rsidRPr="00CD683D" w:rsidRDefault="0098174E" w:rsidP="00CD683D">
      <w:pPr>
        <w:pStyle w:val="ListParagraph"/>
        <w:numPr>
          <w:ilvl w:val="0"/>
          <w:numId w:val="5"/>
        </w:numPr>
        <w:jc w:val="both"/>
        <w:rPr>
          <w:rFonts w:ascii="Arial" w:hAnsi="Arial" w:cs="Arial"/>
          <w:lang w:val="en-US"/>
        </w:rPr>
      </w:pPr>
      <w:r w:rsidRPr="00CD683D">
        <w:rPr>
          <w:rFonts w:ascii="Arial" w:hAnsi="Arial" w:cs="Arial"/>
          <w:lang w:val="en-US"/>
        </w:rPr>
        <w:t>Dealing with the sale or transfer of any property if the estate is not included.</w:t>
      </w:r>
    </w:p>
    <w:p w:rsidR="0098174E" w:rsidRPr="00CD683D" w:rsidRDefault="0098174E" w:rsidP="00CD683D">
      <w:pPr>
        <w:jc w:val="both"/>
        <w:rPr>
          <w:rFonts w:ascii="Arial" w:hAnsi="Arial" w:cs="Arial"/>
          <w:b/>
          <w:lang w:val="en-US"/>
        </w:rPr>
      </w:pPr>
    </w:p>
    <w:p w:rsidR="0098174E" w:rsidRPr="00CD683D" w:rsidRDefault="0098174E" w:rsidP="00CD683D">
      <w:pPr>
        <w:jc w:val="both"/>
        <w:rPr>
          <w:rFonts w:ascii="Arial" w:hAnsi="Arial" w:cs="Arial"/>
          <w:b/>
          <w:lang w:val="en-US"/>
        </w:rPr>
      </w:pPr>
      <w:r w:rsidRPr="00CD683D">
        <w:rPr>
          <w:rFonts w:ascii="Arial" w:hAnsi="Arial" w:cs="Arial"/>
          <w:b/>
          <w:lang w:val="en-US"/>
        </w:rPr>
        <w:t>How long will it take?</w:t>
      </w:r>
    </w:p>
    <w:p w:rsidR="0098174E" w:rsidRPr="00CD683D" w:rsidRDefault="0098174E" w:rsidP="00CD683D">
      <w:pPr>
        <w:jc w:val="both"/>
        <w:rPr>
          <w:rFonts w:ascii="Arial" w:hAnsi="Arial" w:cs="Arial"/>
          <w:lang w:val="en-US"/>
        </w:rPr>
      </w:pPr>
      <w:r w:rsidRPr="00CD683D">
        <w:rPr>
          <w:rFonts w:ascii="Arial" w:hAnsi="Arial" w:cs="Arial"/>
          <w:lang w:val="en-US"/>
        </w:rPr>
        <w:t xml:space="preserve">On average, estates that fall within this range are dealt with within </w:t>
      </w:r>
      <w:r w:rsidR="00F10FE9" w:rsidRPr="00CD683D">
        <w:rPr>
          <w:rFonts w:ascii="Arial" w:hAnsi="Arial" w:cs="Arial"/>
          <w:lang w:val="en-US"/>
        </w:rPr>
        <w:t>6-7</w:t>
      </w:r>
      <w:r w:rsidRPr="00CD683D">
        <w:rPr>
          <w:rFonts w:ascii="Arial" w:hAnsi="Arial" w:cs="Arial"/>
          <w:lang w:val="en-US"/>
        </w:rPr>
        <w:t xml:space="preserve"> months.  Typically, obtaining a Grant of Probate takes </w:t>
      </w:r>
      <w:r w:rsidR="00F10FE9" w:rsidRPr="00CD683D">
        <w:rPr>
          <w:rFonts w:ascii="Arial" w:hAnsi="Arial" w:cs="Arial"/>
          <w:lang w:val="en-US"/>
        </w:rPr>
        <w:t>8-12</w:t>
      </w:r>
      <w:r w:rsidRPr="00CD683D">
        <w:rPr>
          <w:rFonts w:ascii="Arial" w:hAnsi="Arial" w:cs="Arial"/>
          <w:lang w:val="en-US"/>
        </w:rPr>
        <w:t xml:space="preserve"> weeks. Collecting assets then follows, which can take between </w:t>
      </w:r>
      <w:r w:rsidR="00F10FE9" w:rsidRPr="00CD683D">
        <w:rPr>
          <w:rFonts w:ascii="Arial" w:hAnsi="Arial" w:cs="Arial"/>
          <w:lang w:val="en-US"/>
        </w:rPr>
        <w:t>6-8</w:t>
      </w:r>
      <w:r w:rsidRPr="00CD683D">
        <w:rPr>
          <w:rFonts w:ascii="Arial" w:hAnsi="Arial" w:cs="Arial"/>
          <w:lang w:val="en-US"/>
        </w:rPr>
        <w:t xml:space="preserve"> weeks. Once this has been done, we can distribute the Estate, which normally takes </w:t>
      </w:r>
      <w:r w:rsidR="00F10FE9" w:rsidRPr="00CD683D">
        <w:rPr>
          <w:rFonts w:ascii="Arial" w:hAnsi="Arial" w:cs="Arial"/>
          <w:lang w:val="en-US"/>
        </w:rPr>
        <w:t>3-4</w:t>
      </w:r>
      <w:r w:rsidRPr="00CD683D">
        <w:rPr>
          <w:rFonts w:ascii="Arial" w:hAnsi="Arial" w:cs="Arial"/>
          <w:lang w:val="en-US"/>
        </w:rPr>
        <w:t xml:space="preserve"> weeks</w:t>
      </w:r>
      <w:r w:rsidR="000C5B1F">
        <w:rPr>
          <w:rFonts w:ascii="Arial" w:hAnsi="Arial" w:cs="Arial"/>
          <w:lang w:val="en-US"/>
        </w:rPr>
        <w:t xml:space="preserve"> although these periods will be extended by 2 months where notices under s27 Trustee Act 1925 are placed</w:t>
      </w:r>
      <w:r w:rsidRPr="00CD683D">
        <w:rPr>
          <w:rFonts w:ascii="Arial" w:hAnsi="Arial" w:cs="Arial"/>
          <w:lang w:val="en-US"/>
        </w:rPr>
        <w:t xml:space="preserve">. </w:t>
      </w:r>
    </w:p>
    <w:sectPr w:rsidR="0098174E" w:rsidRPr="00CD68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5E" w:rsidRDefault="002C155E" w:rsidP="0092379F">
      <w:pPr>
        <w:spacing w:after="0" w:line="240" w:lineRule="auto"/>
      </w:pPr>
      <w:r>
        <w:separator/>
      </w:r>
    </w:p>
  </w:endnote>
  <w:endnote w:type="continuationSeparator" w:id="0">
    <w:p w:rsidR="002C155E" w:rsidRDefault="002C155E" w:rsidP="009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AB" w:rsidRPr="001D23AB" w:rsidRDefault="001D23AB" w:rsidP="001D23AB">
    <w:pPr>
      <w:rPr>
        <w:sz w:val="18"/>
        <w:szCs w:val="18"/>
        <w:lang w:val="en-US"/>
      </w:rPr>
    </w:pPr>
  </w:p>
  <w:p w:rsidR="001D23AB" w:rsidRPr="001D23AB" w:rsidRDefault="001D23AB" w:rsidP="001D23AB">
    <w:pPr>
      <w:ind w:right="379"/>
      <w:jc w:val="center"/>
      <w:rPr>
        <w:sz w:val="18"/>
        <w:szCs w:val="18"/>
        <w:lang w:val="en-US"/>
      </w:rPr>
    </w:pPr>
    <w:r w:rsidRPr="001D23AB">
      <w:rPr>
        <w:sz w:val="18"/>
        <w:szCs w:val="18"/>
        <w:lang w:val="en-US"/>
      </w:rPr>
      <w:t>If you have any questions regarding our fixed fee service or wish to speak to a member of our team please do not hesitate to contact us on 01257 265711</w:t>
    </w:r>
  </w:p>
  <w:p w:rsidR="001D23AB" w:rsidRDefault="001D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5E" w:rsidRDefault="002C155E" w:rsidP="0092379F">
      <w:pPr>
        <w:spacing w:after="0" w:line="240" w:lineRule="auto"/>
      </w:pPr>
      <w:r>
        <w:separator/>
      </w:r>
    </w:p>
  </w:footnote>
  <w:footnote w:type="continuationSeparator" w:id="0">
    <w:p w:rsidR="002C155E" w:rsidRDefault="002C155E" w:rsidP="0092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E3" w:rsidRDefault="009C51E3">
    <w:pPr>
      <w:pStyle w:val="Header"/>
    </w:pPr>
    <w:proofErr w:type="spellStart"/>
    <w:r>
      <w:t>Kevills</w:t>
    </w:r>
    <w:proofErr w:type="spellEnd"/>
    <w:r>
      <w:t xml:space="preserve"> Fees 2023.</w:t>
    </w:r>
  </w:p>
  <w:p w:rsidR="0092379F" w:rsidRPr="0092379F" w:rsidRDefault="0092379F">
    <w:pPr>
      <w:pStyle w:val="Header"/>
      <w:rPr>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6BB"/>
    <w:multiLevelType w:val="hybridMultilevel"/>
    <w:tmpl w:val="95F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7A1E"/>
    <w:multiLevelType w:val="hybridMultilevel"/>
    <w:tmpl w:val="12B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D4282"/>
    <w:multiLevelType w:val="hybridMultilevel"/>
    <w:tmpl w:val="72D8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D6FAD"/>
    <w:multiLevelType w:val="hybridMultilevel"/>
    <w:tmpl w:val="1D36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91AAB"/>
    <w:multiLevelType w:val="hybridMultilevel"/>
    <w:tmpl w:val="7324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9F"/>
    <w:rsid w:val="000C5B1F"/>
    <w:rsid w:val="000E19E0"/>
    <w:rsid w:val="001B21BD"/>
    <w:rsid w:val="001D23AB"/>
    <w:rsid w:val="00244AFE"/>
    <w:rsid w:val="002B55DA"/>
    <w:rsid w:val="002C155E"/>
    <w:rsid w:val="002F2142"/>
    <w:rsid w:val="004E4404"/>
    <w:rsid w:val="005C79D0"/>
    <w:rsid w:val="00827B00"/>
    <w:rsid w:val="008671EB"/>
    <w:rsid w:val="0092379F"/>
    <w:rsid w:val="0098174E"/>
    <w:rsid w:val="009C0F8C"/>
    <w:rsid w:val="009C51E3"/>
    <w:rsid w:val="00A31792"/>
    <w:rsid w:val="00A61AFC"/>
    <w:rsid w:val="00AB0EAC"/>
    <w:rsid w:val="00AC2CF0"/>
    <w:rsid w:val="00BD2F23"/>
    <w:rsid w:val="00C60F84"/>
    <w:rsid w:val="00C6501D"/>
    <w:rsid w:val="00CD683D"/>
    <w:rsid w:val="00E222CD"/>
    <w:rsid w:val="00E70B10"/>
    <w:rsid w:val="00F1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5CC6"/>
  <w15:docId w15:val="{E844E84E-F475-4BC1-B364-E6B3C635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9F"/>
  </w:style>
  <w:style w:type="paragraph" w:styleId="Footer">
    <w:name w:val="footer"/>
    <w:basedOn w:val="Normal"/>
    <w:link w:val="FooterChar"/>
    <w:uiPriority w:val="99"/>
    <w:unhideWhenUsed/>
    <w:rsid w:val="0092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9F"/>
  </w:style>
  <w:style w:type="paragraph" w:styleId="ListParagraph">
    <w:name w:val="List Paragraph"/>
    <w:basedOn w:val="Normal"/>
    <w:uiPriority w:val="34"/>
    <w:qFormat/>
    <w:rsid w:val="001D23AB"/>
    <w:pPr>
      <w:ind w:left="720"/>
      <w:contextualSpacing/>
    </w:pPr>
  </w:style>
  <w:style w:type="paragraph" w:styleId="NoSpacing">
    <w:name w:val="No Spacing"/>
    <w:uiPriority w:val="1"/>
    <w:qFormat/>
    <w:rsid w:val="008671EB"/>
    <w:pPr>
      <w:spacing w:after="0" w:line="240" w:lineRule="auto"/>
    </w:pPr>
  </w:style>
  <w:style w:type="paragraph" w:styleId="BalloonText">
    <w:name w:val="Balloon Text"/>
    <w:basedOn w:val="Normal"/>
    <w:link w:val="BalloonTextChar"/>
    <w:uiPriority w:val="99"/>
    <w:semiHidden/>
    <w:unhideWhenUsed/>
    <w:rsid w:val="009C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King</dc:creator>
  <cp:lastModifiedBy>Vicky Nicholson</cp:lastModifiedBy>
  <cp:revision>2</cp:revision>
  <cp:lastPrinted>2023-04-11T14:39:00Z</cp:lastPrinted>
  <dcterms:created xsi:type="dcterms:W3CDTF">2023-04-11T14:46:00Z</dcterms:created>
  <dcterms:modified xsi:type="dcterms:W3CDTF">2023-04-11T14:46:00Z</dcterms:modified>
</cp:coreProperties>
</file>